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9D770D" w14:textId="77777777" w:rsidR="000F6507" w:rsidRPr="001A6DD8" w:rsidRDefault="000F6507" w:rsidP="000F6507">
      <w:pPr>
        <w:spacing w:line="254" w:lineRule="auto"/>
        <w:jc w:val="center"/>
        <w:rPr>
          <w:rFonts w:ascii="Calibri" w:eastAsia="Calibri" w:hAnsi="Calibri" w:cs="Times New Roman"/>
          <w:b/>
          <w:bCs/>
          <w:sz w:val="48"/>
          <w:szCs w:val="48"/>
        </w:rPr>
      </w:pPr>
      <w:r w:rsidRPr="00927AC9">
        <w:rPr>
          <w:rFonts w:ascii="Calibri" w:eastAsia="Calibri" w:hAnsi="Calibri" w:cs="Times New Roman"/>
          <w:b/>
          <w:bCs/>
          <w:sz w:val="48"/>
          <w:szCs w:val="48"/>
        </w:rPr>
        <w:t>ΥΛΗ      ΙΟΥΝΙΟΣ      202</w:t>
      </w:r>
      <w:r w:rsidRPr="001A6DD8">
        <w:rPr>
          <w:rFonts w:ascii="Calibri" w:eastAsia="Calibri" w:hAnsi="Calibri" w:cs="Times New Roman"/>
          <w:b/>
          <w:bCs/>
          <w:sz w:val="48"/>
          <w:szCs w:val="48"/>
        </w:rPr>
        <w:t>5</w:t>
      </w:r>
    </w:p>
    <w:p w14:paraId="4EED0E4E" w14:textId="77777777" w:rsidR="000F6507" w:rsidRPr="00927AC9" w:rsidRDefault="000F6507" w:rsidP="000F6507">
      <w:pPr>
        <w:spacing w:line="254" w:lineRule="auto"/>
        <w:jc w:val="center"/>
        <w:rPr>
          <w:rFonts w:ascii="Calibri" w:eastAsia="Calibri" w:hAnsi="Calibri" w:cs="Times New Roman"/>
          <w:b/>
          <w:bCs/>
          <w:sz w:val="40"/>
          <w:szCs w:val="40"/>
        </w:rPr>
      </w:pPr>
      <w:r w:rsidRPr="00927AC9">
        <w:rPr>
          <w:rFonts w:ascii="Calibri" w:eastAsia="Calibri" w:hAnsi="Calibri" w:cs="Times New Roman"/>
          <w:b/>
          <w:bCs/>
          <w:sz w:val="40"/>
          <w:szCs w:val="40"/>
        </w:rPr>
        <w:t>ΦΥΣΙΚΗ    Γ΄   ΓΥΜΝΑΣΙΟΥ</w:t>
      </w:r>
    </w:p>
    <w:p w14:paraId="774AA558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1.1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</w:t>
      </w:r>
      <w:bookmarkStart w:id="0" w:name="_Hlk166782257"/>
      <w:r w:rsidRPr="00927AC9">
        <w:rPr>
          <w:rFonts w:ascii="Calibri" w:eastAsia="Calibri" w:hAnsi="Calibri" w:cs="Times New Roman"/>
          <w:sz w:val="28"/>
          <w:szCs w:val="28"/>
        </w:rPr>
        <w:t xml:space="preserve">( σελ.   11, 12, ) </w:t>
      </w:r>
    </w:p>
    <w:bookmarkEnd w:id="0"/>
    <w:p w14:paraId="05B6071A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1.2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</w:t>
      </w:r>
      <w:bookmarkStart w:id="1" w:name="_Hlk135856561"/>
      <w:r w:rsidRPr="00927AC9">
        <w:rPr>
          <w:rFonts w:ascii="Calibri" w:eastAsia="Calibri" w:hAnsi="Calibri" w:cs="Times New Roman"/>
          <w:sz w:val="28"/>
          <w:szCs w:val="28"/>
        </w:rPr>
        <w:t xml:space="preserve"> ( σελ.   12, 13, 14 ) </w:t>
      </w:r>
    </w:p>
    <w:bookmarkEnd w:id="1"/>
    <w:p w14:paraId="333B13BD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1.3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15, 16 )</w:t>
      </w:r>
    </w:p>
    <w:p w14:paraId="7C710256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1.4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16, 17, 18, 19, 20  </w:t>
      </w:r>
      <w:bookmarkStart w:id="2" w:name="_Hlk135855751"/>
      <w:r w:rsidRPr="00927AC9">
        <w:rPr>
          <w:rFonts w:ascii="Calibri" w:eastAsia="Calibri" w:hAnsi="Calibri" w:cs="Times New Roman"/>
          <w:sz w:val="28"/>
          <w:szCs w:val="28"/>
        </w:rPr>
        <w:t xml:space="preserve">έως  ….. </w:t>
      </w:r>
      <w:bookmarkEnd w:id="2"/>
      <w:r w:rsidRPr="00927AC9">
        <w:rPr>
          <w:rFonts w:ascii="Calibri" w:eastAsia="Calibri" w:hAnsi="Calibri" w:cs="Times New Roman"/>
          <w:sz w:val="28"/>
          <w:szCs w:val="28"/>
        </w:rPr>
        <w:t xml:space="preserve">σημαίνει  περισσότερο  φορτίο ) </w:t>
      </w:r>
    </w:p>
    <w:p w14:paraId="1673A4CA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bookmarkStart w:id="3" w:name="_Hlk135855384"/>
      <w:r w:rsidRPr="00927AC9">
        <w:rPr>
          <w:rFonts w:ascii="Calibri" w:eastAsia="Calibri" w:hAnsi="Calibri" w:cs="Times New Roman"/>
          <w:b/>
          <w:bCs/>
          <w:sz w:val="28"/>
          <w:szCs w:val="28"/>
        </w:rPr>
        <w:t>2.1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 35, 36, 37 ,38, 39 ) </w:t>
      </w:r>
    </w:p>
    <w:p w14:paraId="6D85A37C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2.2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39, 40, 41, 42 </w:t>
      </w:r>
      <w:bookmarkStart w:id="4" w:name="_Hlk135856937"/>
      <w:r w:rsidRPr="00927AC9">
        <w:rPr>
          <w:rFonts w:ascii="Calibri" w:eastAsia="Calibri" w:hAnsi="Calibri" w:cs="Times New Roman"/>
          <w:sz w:val="28"/>
          <w:szCs w:val="28"/>
        </w:rPr>
        <w:t xml:space="preserve">έως  ….. ηλεκτρικό </w:t>
      </w:r>
      <w:bookmarkEnd w:id="4"/>
      <w:r w:rsidRPr="00927AC9">
        <w:rPr>
          <w:rFonts w:ascii="Calibri" w:eastAsia="Calibri" w:hAnsi="Calibri" w:cs="Times New Roman"/>
          <w:sz w:val="28"/>
          <w:szCs w:val="28"/>
        </w:rPr>
        <w:t xml:space="preserve">ρεύμα είτε όχι ) </w:t>
      </w:r>
    </w:p>
    <w:bookmarkEnd w:id="3"/>
    <w:p w14:paraId="3ADDBE8A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2.3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43, 44, 45, 46 έως  ….. όπως η εικονιζόμενη εικόνα ) </w:t>
      </w:r>
    </w:p>
    <w:p w14:paraId="67E37C96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2.5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 Σύνδεση αντιστατών   σελ. 54 ,55, 56 ) </w:t>
      </w:r>
    </w:p>
    <w:p w14:paraId="1D2F7923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3.6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 79, 80, 81 ) </w:t>
      </w:r>
    </w:p>
    <w:p w14:paraId="4146E3BE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4.2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 91, 92 ) </w:t>
      </w:r>
    </w:p>
    <w:p w14:paraId="579BDA6C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5.1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 98, 99, 100 ) </w:t>
      </w:r>
    </w:p>
    <w:p w14:paraId="11173861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5.2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 100, 101) </w:t>
      </w:r>
    </w:p>
    <w:p w14:paraId="42DA9E3B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5.3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 101, 102 ) </w:t>
      </w:r>
    </w:p>
    <w:p w14:paraId="57F511BA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5.4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 104, 105, 106 ) </w:t>
      </w:r>
    </w:p>
    <w:p w14:paraId="6FB5F3AB" w14:textId="77777777" w:rsidR="000F6507" w:rsidRPr="00927AC9" w:rsidRDefault="000F6507" w:rsidP="000F6507">
      <w:pPr>
        <w:spacing w:line="254" w:lineRule="auto"/>
        <w:rPr>
          <w:rFonts w:ascii="Calibri" w:eastAsia="Calibri" w:hAnsi="Calibri" w:cs="Times New Roman"/>
          <w:sz w:val="28"/>
          <w:szCs w:val="28"/>
        </w:rPr>
      </w:pPr>
      <w:r w:rsidRPr="00927AC9">
        <w:rPr>
          <w:rFonts w:ascii="Calibri" w:eastAsia="Calibri" w:hAnsi="Calibri" w:cs="Times New Roman"/>
          <w:b/>
          <w:bCs/>
          <w:sz w:val="28"/>
          <w:szCs w:val="28"/>
        </w:rPr>
        <w:t>5.5</w:t>
      </w:r>
      <w:r w:rsidRPr="00927AC9">
        <w:rPr>
          <w:rFonts w:ascii="Calibri" w:eastAsia="Calibri" w:hAnsi="Calibri" w:cs="Times New Roman"/>
          <w:sz w:val="28"/>
          <w:szCs w:val="28"/>
        </w:rPr>
        <w:t xml:space="preserve">   ( σελ.   106, 107, 108 ) </w:t>
      </w:r>
    </w:p>
    <w:p w14:paraId="49207ED1" w14:textId="77777777" w:rsidR="0036272A" w:rsidRDefault="0036272A"/>
    <w:sectPr w:rsidR="003627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6507"/>
    <w:rsid w:val="000F6507"/>
    <w:rsid w:val="0036272A"/>
    <w:rsid w:val="0084000D"/>
    <w:rsid w:val="00850C49"/>
    <w:rsid w:val="00C13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BDE7B56"/>
  <w15:chartTrackingRefBased/>
  <w15:docId w15:val="{13577474-1CF4-BE4D-B175-BDADADA457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6507"/>
    <w:pPr>
      <w:spacing w:after="160" w:line="278" w:lineRule="auto"/>
    </w:pPr>
    <w:rPr>
      <w:lang w:val="el-GR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6507"/>
    <w:pPr>
      <w:keepNext/>
      <w:keepLines/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G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6507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GR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6507"/>
    <w:pPr>
      <w:keepNext/>
      <w:keepLines/>
      <w:spacing w:before="160" w:after="80" w:line="240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GR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6507"/>
    <w:pPr>
      <w:keepNext/>
      <w:keepLines/>
      <w:spacing w:before="80" w:after="40" w:line="240" w:lineRule="auto"/>
      <w:outlineLvl w:val="3"/>
    </w:pPr>
    <w:rPr>
      <w:rFonts w:eastAsiaTheme="majorEastAsia" w:cstheme="majorBidi"/>
      <w:i/>
      <w:iCs/>
      <w:color w:val="0F4761" w:themeColor="accent1" w:themeShade="BF"/>
      <w:lang w:val="en-GR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6507"/>
    <w:pPr>
      <w:keepNext/>
      <w:keepLines/>
      <w:spacing w:before="80" w:after="40" w:line="240" w:lineRule="auto"/>
      <w:outlineLvl w:val="4"/>
    </w:pPr>
    <w:rPr>
      <w:rFonts w:eastAsiaTheme="majorEastAsia" w:cstheme="majorBidi"/>
      <w:color w:val="0F4761" w:themeColor="accent1" w:themeShade="BF"/>
      <w:lang w:val="en-GR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6507"/>
    <w:pPr>
      <w:keepNext/>
      <w:keepLines/>
      <w:spacing w:before="40" w:after="0" w:line="240" w:lineRule="auto"/>
      <w:outlineLvl w:val="5"/>
    </w:pPr>
    <w:rPr>
      <w:rFonts w:eastAsiaTheme="majorEastAsia" w:cstheme="majorBidi"/>
      <w:i/>
      <w:iCs/>
      <w:color w:val="595959" w:themeColor="text1" w:themeTint="A6"/>
      <w:lang w:val="en-GR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507"/>
    <w:pPr>
      <w:keepNext/>
      <w:keepLines/>
      <w:spacing w:before="40" w:after="0" w:line="240" w:lineRule="auto"/>
      <w:outlineLvl w:val="6"/>
    </w:pPr>
    <w:rPr>
      <w:rFonts w:eastAsiaTheme="majorEastAsia" w:cstheme="majorBidi"/>
      <w:color w:val="595959" w:themeColor="text1" w:themeTint="A6"/>
      <w:lang w:val="en-GR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6507"/>
    <w:pPr>
      <w:keepNext/>
      <w:keepLines/>
      <w:spacing w:after="0" w:line="240" w:lineRule="auto"/>
      <w:outlineLvl w:val="7"/>
    </w:pPr>
    <w:rPr>
      <w:rFonts w:eastAsiaTheme="majorEastAsia" w:cstheme="majorBidi"/>
      <w:i/>
      <w:iCs/>
      <w:color w:val="272727" w:themeColor="text1" w:themeTint="D8"/>
      <w:lang w:val="en-GR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6507"/>
    <w:pPr>
      <w:keepNext/>
      <w:keepLines/>
      <w:spacing w:after="0" w:line="240" w:lineRule="auto"/>
      <w:outlineLvl w:val="8"/>
    </w:pPr>
    <w:rPr>
      <w:rFonts w:eastAsiaTheme="majorEastAsia" w:cstheme="majorBidi"/>
      <w:color w:val="272727" w:themeColor="text1" w:themeTint="D8"/>
      <w:lang w:val="en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65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65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65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65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65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65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65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65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65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65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R"/>
    </w:rPr>
  </w:style>
  <w:style w:type="character" w:customStyle="1" w:styleId="TitleChar">
    <w:name w:val="Title Char"/>
    <w:basedOn w:val="DefaultParagraphFont"/>
    <w:link w:val="Title"/>
    <w:uiPriority w:val="10"/>
    <w:rsid w:val="000F65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6507"/>
    <w:pPr>
      <w:numPr>
        <w:ilvl w:val="1"/>
      </w:numPr>
      <w:spacing w:line="240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GR"/>
    </w:rPr>
  </w:style>
  <w:style w:type="character" w:customStyle="1" w:styleId="SubtitleChar">
    <w:name w:val="Subtitle Char"/>
    <w:basedOn w:val="DefaultParagraphFont"/>
    <w:link w:val="Subtitle"/>
    <w:uiPriority w:val="11"/>
    <w:rsid w:val="000F65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6507"/>
    <w:pPr>
      <w:spacing w:before="160" w:line="240" w:lineRule="auto"/>
      <w:jc w:val="center"/>
    </w:pPr>
    <w:rPr>
      <w:i/>
      <w:iCs/>
      <w:color w:val="404040" w:themeColor="text1" w:themeTint="BF"/>
      <w:lang w:val="en-GR"/>
    </w:rPr>
  </w:style>
  <w:style w:type="character" w:customStyle="1" w:styleId="QuoteChar">
    <w:name w:val="Quote Char"/>
    <w:basedOn w:val="DefaultParagraphFont"/>
    <w:link w:val="Quote"/>
    <w:uiPriority w:val="29"/>
    <w:rsid w:val="000F65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6507"/>
    <w:pPr>
      <w:spacing w:after="0" w:line="240" w:lineRule="auto"/>
      <w:ind w:left="720"/>
      <w:contextualSpacing/>
    </w:pPr>
    <w:rPr>
      <w:lang w:val="en-GR"/>
    </w:rPr>
  </w:style>
  <w:style w:type="character" w:styleId="IntenseEmphasis">
    <w:name w:val="Intense Emphasis"/>
    <w:basedOn w:val="DefaultParagraphFont"/>
    <w:uiPriority w:val="21"/>
    <w:qFormat/>
    <w:rsid w:val="000F65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65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40" w:lineRule="auto"/>
      <w:ind w:left="864" w:right="864"/>
      <w:jc w:val="center"/>
    </w:pPr>
    <w:rPr>
      <w:i/>
      <w:iCs/>
      <w:color w:val="0F4761" w:themeColor="accent1" w:themeShade="BF"/>
      <w:lang w:val="en-GR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65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650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2025-05-30T08:10:00Z</dcterms:created>
  <dcterms:modified xsi:type="dcterms:W3CDTF">2025-05-30T08:11:00Z</dcterms:modified>
</cp:coreProperties>
</file>